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FB" w:rsidRPr="00D457D7" w:rsidRDefault="00687B2C" w:rsidP="007269FB">
      <w:pPr>
        <w:rPr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</w:t>
      </w:r>
      <w:r w:rsidR="007269FB" w:rsidRPr="00D02185">
        <w:rPr>
          <w:lang w:val="ro-RO"/>
        </w:rPr>
        <w:t>Anexa nr 6</w:t>
      </w:r>
    </w:p>
    <w:p w:rsidR="00687B2C" w:rsidRDefault="007269FB" w:rsidP="00687B2C">
      <w:pPr>
        <w:rPr>
          <w:lang w:val="ro-RO"/>
        </w:rPr>
      </w:pPr>
      <w:r w:rsidRPr="00D02185">
        <w:rPr>
          <w:lang w:val="ro-RO"/>
        </w:rPr>
        <w:t xml:space="preserve">                             </w:t>
      </w:r>
      <w:r w:rsidR="00687B2C">
        <w:rPr>
          <w:lang w:val="ro-RO"/>
        </w:rPr>
        <w:t xml:space="preserve">                                                                                 </w:t>
      </w:r>
      <w:r w:rsidR="00687B2C" w:rsidRPr="00D02185">
        <w:rPr>
          <w:lang w:val="ro-RO"/>
        </w:rPr>
        <w:t>L</w:t>
      </w:r>
      <w:r w:rsidRPr="00D02185">
        <w:rPr>
          <w:lang w:val="ro-RO"/>
        </w:rPr>
        <w:t>a</w:t>
      </w:r>
      <w:r w:rsidR="00687B2C">
        <w:rPr>
          <w:lang w:val="ro-RO"/>
        </w:rPr>
        <w:t xml:space="preserve"> proiectul de decizie</w:t>
      </w:r>
      <w:r w:rsidRPr="00D02185">
        <w:rPr>
          <w:lang w:val="ro-RO"/>
        </w:rPr>
        <w:t xml:space="preserve">  </w:t>
      </w:r>
      <w:r w:rsidR="00687B2C">
        <w:rPr>
          <w:lang w:val="ro-RO"/>
        </w:rPr>
        <w:t>nr</w:t>
      </w:r>
    </w:p>
    <w:p w:rsidR="007269FB" w:rsidRPr="00D02185" w:rsidRDefault="007269FB" w:rsidP="007269FB">
      <w:pPr>
        <w:rPr>
          <w:lang w:val="ro-RO"/>
        </w:rPr>
      </w:pPr>
      <w:r>
        <w:rPr>
          <w:lang w:val="ro-RO"/>
        </w:rPr>
        <w:t xml:space="preserve">       </w:t>
      </w:r>
    </w:p>
    <w:p w:rsidR="007269FB" w:rsidRDefault="007269FB" w:rsidP="007269FB">
      <w:pPr>
        <w:rPr>
          <w:b/>
          <w:lang w:val="ro-RO"/>
        </w:rPr>
      </w:pPr>
    </w:p>
    <w:p w:rsidR="007269FB" w:rsidRDefault="007269FB" w:rsidP="007269FB">
      <w:pPr>
        <w:rPr>
          <w:b/>
          <w:lang w:val="ro-RO"/>
        </w:rPr>
      </w:pPr>
    </w:p>
    <w:p w:rsidR="007269FB" w:rsidRPr="004C2695" w:rsidRDefault="007269FB" w:rsidP="007269FB">
      <w:pPr>
        <w:jc w:val="center"/>
        <w:rPr>
          <w:b/>
          <w:sz w:val="36"/>
          <w:szCs w:val="36"/>
          <w:lang w:val="ro-RO"/>
        </w:rPr>
      </w:pPr>
      <w:r w:rsidRPr="004C2695">
        <w:rPr>
          <w:b/>
          <w:sz w:val="36"/>
          <w:szCs w:val="36"/>
          <w:lang w:val="ro-RO"/>
        </w:rPr>
        <w:t>Sinteza veniturilor colectate de instituțiile bugetare</w:t>
      </w:r>
    </w:p>
    <w:p w:rsidR="007269FB" w:rsidRDefault="007269FB" w:rsidP="007269FB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pentru anul 202</w:t>
      </w:r>
      <w:r w:rsidR="00687B2C">
        <w:rPr>
          <w:b/>
          <w:sz w:val="36"/>
          <w:szCs w:val="36"/>
          <w:lang w:val="ro-RO"/>
        </w:rPr>
        <w:t>2</w:t>
      </w:r>
      <w:r w:rsidRPr="004C2695">
        <w:rPr>
          <w:b/>
          <w:sz w:val="36"/>
          <w:szCs w:val="36"/>
          <w:lang w:val="ro-RO"/>
        </w:rPr>
        <w:t>.</w:t>
      </w:r>
    </w:p>
    <w:p w:rsidR="007269FB" w:rsidRPr="004C2695" w:rsidRDefault="007269FB" w:rsidP="007269FB">
      <w:pPr>
        <w:jc w:val="center"/>
        <w:rPr>
          <w:b/>
          <w:sz w:val="36"/>
          <w:szCs w:val="36"/>
          <w:lang w:val="ro-RO"/>
        </w:rPr>
      </w:pPr>
    </w:p>
    <w:tbl>
      <w:tblPr>
        <w:tblW w:w="6487" w:type="dxa"/>
        <w:tblLayout w:type="fixed"/>
        <w:tblLook w:val="0000"/>
      </w:tblPr>
      <w:tblGrid>
        <w:gridCol w:w="817"/>
        <w:gridCol w:w="5670"/>
      </w:tblGrid>
      <w:tr w:rsidR="007269FB" w:rsidRPr="00687B2C" w:rsidTr="003E48A1">
        <w:tc>
          <w:tcPr>
            <w:tcW w:w="817" w:type="dxa"/>
          </w:tcPr>
          <w:p w:rsidR="007269FB" w:rsidRPr="004C2695" w:rsidRDefault="007269FB" w:rsidP="003E48A1">
            <w:pPr>
              <w:jc w:val="center"/>
              <w:rPr>
                <w:sz w:val="40"/>
                <w:szCs w:val="40"/>
                <w:lang w:val="ro-RO"/>
              </w:rPr>
            </w:pPr>
          </w:p>
        </w:tc>
        <w:tc>
          <w:tcPr>
            <w:tcW w:w="5670" w:type="dxa"/>
          </w:tcPr>
          <w:p w:rsidR="007269FB" w:rsidRPr="004C2695" w:rsidRDefault="007269FB" w:rsidP="003E48A1">
            <w:pPr>
              <w:rPr>
                <w:sz w:val="40"/>
                <w:szCs w:val="40"/>
                <w:lang w:val="ro-RO"/>
              </w:rPr>
            </w:pPr>
          </w:p>
        </w:tc>
      </w:tr>
      <w:tr w:rsidR="007269FB" w:rsidRPr="00687B2C" w:rsidTr="003E48A1">
        <w:tc>
          <w:tcPr>
            <w:tcW w:w="817" w:type="dxa"/>
          </w:tcPr>
          <w:p w:rsidR="007269FB" w:rsidRPr="00F34B15" w:rsidRDefault="007269FB" w:rsidP="003E48A1">
            <w:pPr>
              <w:jc w:val="center"/>
              <w:rPr>
                <w:b/>
                <w:lang w:val="ro-RO"/>
              </w:rPr>
            </w:pPr>
            <w:r w:rsidRPr="00F34B15">
              <w:rPr>
                <w:b/>
                <w:lang w:val="ro-RO"/>
              </w:rPr>
              <w:t>1</w:t>
            </w:r>
          </w:p>
        </w:tc>
        <w:tc>
          <w:tcPr>
            <w:tcW w:w="5670" w:type="dxa"/>
          </w:tcPr>
          <w:p w:rsidR="007269FB" w:rsidRPr="00764E93" w:rsidRDefault="007269FB" w:rsidP="003E48A1">
            <w:pPr>
              <w:spacing w:line="360" w:lineRule="auto"/>
              <w:rPr>
                <w:b/>
                <w:sz w:val="40"/>
                <w:szCs w:val="40"/>
                <w:lang w:val="ro-RO"/>
              </w:rPr>
            </w:pPr>
            <w:r w:rsidRPr="00764E93">
              <w:rPr>
                <w:b/>
                <w:sz w:val="36"/>
                <w:szCs w:val="36"/>
                <w:lang w:val="ro-RO"/>
              </w:rPr>
              <w:t>Gradinița nr .1</w:t>
            </w:r>
            <w:r w:rsidRPr="004C2695">
              <w:rPr>
                <w:b/>
                <w:sz w:val="40"/>
                <w:szCs w:val="40"/>
                <w:lang w:val="ro-RO"/>
              </w:rPr>
              <w:t xml:space="preserve">                             </w:t>
            </w:r>
            <w:r w:rsidRPr="00D457D7">
              <w:rPr>
                <w:sz w:val="28"/>
                <w:szCs w:val="28"/>
                <w:lang w:val="ro-RO"/>
              </w:rPr>
              <w:t xml:space="preserve">Resurse atrase de instituție  </w:t>
            </w:r>
            <w:r w:rsidR="00687B2C">
              <w:rPr>
                <w:sz w:val="28"/>
                <w:szCs w:val="28"/>
                <w:lang w:val="ro-RO"/>
              </w:rPr>
              <w:t>95.1</w:t>
            </w:r>
            <w:r w:rsidRPr="00D457D7">
              <w:rPr>
                <w:sz w:val="28"/>
                <w:szCs w:val="28"/>
                <w:lang w:val="ro-RO"/>
              </w:rPr>
              <w:t xml:space="preserve"> mii</w:t>
            </w:r>
          </w:p>
          <w:p w:rsidR="007269FB" w:rsidRPr="004C2695" w:rsidRDefault="007269FB" w:rsidP="003E48A1">
            <w:pPr>
              <w:rPr>
                <w:b/>
                <w:sz w:val="40"/>
                <w:szCs w:val="40"/>
                <w:lang w:val="ro-RO"/>
              </w:rPr>
            </w:pPr>
          </w:p>
        </w:tc>
      </w:tr>
      <w:tr w:rsidR="007269FB" w:rsidRPr="00687B2C" w:rsidTr="003E48A1">
        <w:tc>
          <w:tcPr>
            <w:tcW w:w="817" w:type="dxa"/>
          </w:tcPr>
          <w:p w:rsidR="007269FB" w:rsidRPr="00F34B15" w:rsidRDefault="007269FB" w:rsidP="003E48A1">
            <w:pPr>
              <w:jc w:val="center"/>
              <w:rPr>
                <w:b/>
                <w:lang w:val="ro-RO"/>
              </w:rPr>
            </w:pPr>
            <w:r w:rsidRPr="00F34B15">
              <w:rPr>
                <w:b/>
                <w:lang w:val="ro-RO"/>
              </w:rPr>
              <w:t>2</w:t>
            </w:r>
          </w:p>
          <w:p w:rsidR="007269FB" w:rsidRPr="00F34B15" w:rsidRDefault="007269FB" w:rsidP="003E48A1">
            <w:pPr>
              <w:rPr>
                <w:b/>
                <w:lang w:val="ro-RO"/>
              </w:rPr>
            </w:pPr>
          </w:p>
        </w:tc>
        <w:tc>
          <w:tcPr>
            <w:tcW w:w="5670" w:type="dxa"/>
          </w:tcPr>
          <w:p w:rsidR="007269FB" w:rsidRPr="00764E93" w:rsidRDefault="007269FB" w:rsidP="003E48A1">
            <w:pPr>
              <w:rPr>
                <w:b/>
                <w:sz w:val="36"/>
                <w:szCs w:val="36"/>
                <w:lang w:val="ro-RO"/>
              </w:rPr>
            </w:pPr>
            <w:r w:rsidRPr="00764E93">
              <w:rPr>
                <w:b/>
                <w:sz w:val="36"/>
                <w:szCs w:val="36"/>
                <w:lang w:val="ro-RO"/>
              </w:rPr>
              <w:t>Gradința nr.2</w:t>
            </w:r>
          </w:p>
          <w:p w:rsidR="007269FB" w:rsidRPr="00D457D7" w:rsidRDefault="007269FB" w:rsidP="003E48A1">
            <w:pPr>
              <w:rPr>
                <w:sz w:val="28"/>
                <w:szCs w:val="28"/>
                <w:lang w:val="ro-RO"/>
              </w:rPr>
            </w:pPr>
            <w:r w:rsidRPr="00D457D7">
              <w:rPr>
                <w:sz w:val="28"/>
                <w:szCs w:val="28"/>
                <w:lang w:val="ro-RO"/>
              </w:rPr>
              <w:t xml:space="preserve">Resurse atrase de instituție  </w:t>
            </w:r>
            <w:r w:rsidR="00687B2C">
              <w:rPr>
                <w:sz w:val="28"/>
                <w:szCs w:val="28"/>
                <w:lang w:val="ro-RO"/>
              </w:rPr>
              <w:t>88.5</w:t>
            </w:r>
            <w:r w:rsidRPr="00D457D7">
              <w:rPr>
                <w:sz w:val="28"/>
                <w:szCs w:val="28"/>
                <w:lang w:val="ro-RO"/>
              </w:rPr>
              <w:t xml:space="preserve"> mii</w:t>
            </w:r>
          </w:p>
          <w:p w:rsidR="007269FB" w:rsidRPr="004C2695" w:rsidRDefault="007269FB" w:rsidP="003E48A1">
            <w:pPr>
              <w:rPr>
                <w:sz w:val="40"/>
                <w:szCs w:val="40"/>
                <w:lang w:val="ro-RO"/>
              </w:rPr>
            </w:pPr>
          </w:p>
        </w:tc>
      </w:tr>
      <w:tr w:rsidR="007269FB" w:rsidRPr="00687B2C" w:rsidTr="003E48A1">
        <w:trPr>
          <w:trHeight w:val="684"/>
        </w:trPr>
        <w:tc>
          <w:tcPr>
            <w:tcW w:w="817" w:type="dxa"/>
          </w:tcPr>
          <w:p w:rsidR="007269FB" w:rsidRPr="00F34B15" w:rsidRDefault="007269FB" w:rsidP="003E48A1">
            <w:pPr>
              <w:jc w:val="center"/>
              <w:rPr>
                <w:b/>
                <w:lang w:val="ro-RO"/>
              </w:rPr>
            </w:pPr>
            <w:r w:rsidRPr="00F34B15">
              <w:rPr>
                <w:b/>
                <w:lang w:val="ro-RO"/>
              </w:rPr>
              <w:t>3</w:t>
            </w:r>
          </w:p>
        </w:tc>
        <w:tc>
          <w:tcPr>
            <w:tcW w:w="5670" w:type="dxa"/>
          </w:tcPr>
          <w:p w:rsidR="007269FB" w:rsidRPr="00D457D7" w:rsidRDefault="007269FB" w:rsidP="003E48A1">
            <w:pPr>
              <w:spacing w:line="360" w:lineRule="auto"/>
              <w:rPr>
                <w:sz w:val="40"/>
                <w:szCs w:val="40"/>
                <w:lang w:val="ro-RO"/>
              </w:rPr>
            </w:pPr>
            <w:r w:rsidRPr="00764E93">
              <w:rPr>
                <w:b/>
                <w:sz w:val="36"/>
                <w:szCs w:val="36"/>
                <w:lang w:val="ro-RO"/>
              </w:rPr>
              <w:t>Aparatul primarului</w:t>
            </w:r>
            <w:r w:rsidRPr="004C2695">
              <w:rPr>
                <w:b/>
                <w:sz w:val="28"/>
                <w:szCs w:val="28"/>
                <w:lang w:val="ro-RO"/>
              </w:rPr>
              <w:t xml:space="preserve">                           </w:t>
            </w:r>
            <w:r w:rsidRPr="00D457D7">
              <w:rPr>
                <w:sz w:val="28"/>
                <w:szCs w:val="28"/>
                <w:lang w:val="ro-RO"/>
              </w:rPr>
              <w:t>Resurse atrase de instituție  2,0 mii</w:t>
            </w:r>
            <w:r w:rsidRPr="00D457D7">
              <w:rPr>
                <w:sz w:val="40"/>
                <w:szCs w:val="40"/>
                <w:lang w:val="ro-RO"/>
              </w:rPr>
              <w:t xml:space="preserve"> </w:t>
            </w:r>
          </w:p>
          <w:p w:rsidR="007269FB" w:rsidRPr="004C2695" w:rsidRDefault="007269FB" w:rsidP="003E48A1">
            <w:pPr>
              <w:spacing w:line="360" w:lineRule="auto"/>
              <w:rPr>
                <w:sz w:val="40"/>
                <w:szCs w:val="40"/>
                <w:lang w:val="ro-RO"/>
              </w:rPr>
            </w:pPr>
          </w:p>
        </w:tc>
      </w:tr>
    </w:tbl>
    <w:p w:rsidR="007269FB" w:rsidRDefault="007269FB" w:rsidP="007269FB">
      <w:pPr>
        <w:tabs>
          <w:tab w:val="left" w:pos="5850"/>
        </w:tabs>
        <w:rPr>
          <w:sz w:val="28"/>
          <w:szCs w:val="28"/>
          <w:lang w:val="en-US"/>
        </w:rPr>
      </w:pPr>
    </w:p>
    <w:p w:rsidR="00687B2C" w:rsidRDefault="00687B2C" w:rsidP="00687B2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687B2C" w:rsidRDefault="00687B2C" w:rsidP="00687B2C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687B2C" w:rsidRPr="00665A37" w:rsidRDefault="00687B2C" w:rsidP="00687B2C">
      <w:pPr>
        <w:rPr>
          <w:sz w:val="23"/>
          <w:szCs w:val="23"/>
          <w:lang w:val="en-US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687B2C" w:rsidRDefault="00687B2C" w:rsidP="00687B2C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2021D0" w:rsidRPr="00687B2C" w:rsidRDefault="002021D0">
      <w:pPr>
        <w:rPr>
          <w:lang w:val="en-US"/>
        </w:rPr>
      </w:pPr>
    </w:p>
    <w:sectPr w:rsidR="002021D0" w:rsidRPr="00687B2C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69FB"/>
    <w:rsid w:val="002021D0"/>
    <w:rsid w:val="003E28E4"/>
    <w:rsid w:val="00631564"/>
    <w:rsid w:val="00687B2C"/>
    <w:rsid w:val="007269FB"/>
    <w:rsid w:val="00D1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2021-11-10T12:02:00Z</dcterms:created>
  <dcterms:modified xsi:type="dcterms:W3CDTF">2021-11-10T12:02:00Z</dcterms:modified>
</cp:coreProperties>
</file>