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69" w:rsidRPr="00305FD4" w:rsidRDefault="00496F69" w:rsidP="00496F69">
      <w:pPr>
        <w:spacing w:after="0"/>
        <w:ind w:left="6480" w:right="-283"/>
        <w:jc w:val="center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Anexa nr. 2</w:t>
      </w:r>
    </w:p>
    <w:p w:rsidR="00496F69" w:rsidRPr="00305FD4" w:rsidRDefault="00496F69" w:rsidP="00496F69">
      <w:pPr>
        <w:spacing w:after="0"/>
        <w:ind w:left="6480" w:right="-284"/>
        <w:jc w:val="right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la  deciziei Consiliului sătesc Țarigrad</w:t>
      </w:r>
    </w:p>
    <w:p w:rsidR="00496F69" w:rsidRPr="00305FD4" w:rsidRDefault="00496F69" w:rsidP="00496F69">
      <w:pPr>
        <w:spacing w:after="0"/>
        <w:ind w:left="6480" w:right="-284"/>
        <w:rPr>
          <w:rFonts w:ascii="Times New Roman" w:hAnsi="Times New Roman"/>
          <w:sz w:val="24"/>
          <w:szCs w:val="24"/>
          <w:vertAlign w:val="superscript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               nr.11.1  din 16.12.2015 </w:t>
      </w:r>
    </w:p>
    <w:p w:rsidR="00496F69" w:rsidRPr="00305FD4" w:rsidRDefault="00496F69" w:rsidP="00496F6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496F69" w:rsidRPr="00305FD4" w:rsidRDefault="00496F69" w:rsidP="00496F69">
      <w:pPr>
        <w:pStyle w:val="1"/>
      </w:pPr>
      <w:r w:rsidRPr="00305FD4">
        <w:t>Componența Veniturile bugetului local Țarigrad  pe anul 2016</w:t>
      </w:r>
    </w:p>
    <w:p w:rsidR="00496F69" w:rsidRPr="00305FD4" w:rsidRDefault="00496F69" w:rsidP="00496F6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496F69" w:rsidRPr="00305FD4" w:rsidRDefault="00496F69" w:rsidP="00496F69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0335" w:type="dxa"/>
        <w:jc w:val="center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53"/>
        <w:gridCol w:w="1590"/>
        <w:gridCol w:w="1192"/>
      </w:tblGrid>
      <w:tr w:rsidR="00496F69" w:rsidRPr="00305FD4" w:rsidTr="00262BDB">
        <w:trPr>
          <w:trHeight w:val="523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</w:t>
            </w:r>
          </w:p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Eco (k4)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Suma, </w:t>
            </w:r>
          </w:p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mii lei</w:t>
            </w:r>
          </w:p>
        </w:tc>
      </w:tr>
      <w:tr w:rsidR="00496F69" w:rsidRPr="00305FD4" w:rsidTr="00262BDB">
        <w:trPr>
          <w:trHeight w:val="269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I.Impozite pe venit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96F69" w:rsidRPr="00305FD4" w:rsidTr="00262BDB">
        <w:trPr>
          <w:trHeight w:val="391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1.1 Impozit pe venitul persoanelor fizice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1111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2850.0</w:t>
            </w:r>
          </w:p>
        </w:tc>
      </w:tr>
      <w:tr w:rsidR="00496F69" w:rsidRPr="00CF16AF" w:rsidTr="00262BDB">
        <w:trPr>
          <w:trHeight w:val="254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II. Impozit pe bunuri imobiliare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96F69" w:rsidRPr="00305FD4" w:rsidTr="00262BDB">
        <w:trPr>
          <w:trHeight w:val="269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2.1 Impozit funciar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1131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271.2</w:t>
            </w:r>
          </w:p>
        </w:tc>
      </w:tr>
      <w:tr w:rsidR="00496F69" w:rsidRPr="00305FD4" w:rsidTr="00262BDB">
        <w:trPr>
          <w:trHeight w:val="254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2.2 Impozit pe bunuri imobiliare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1132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102.1</w:t>
            </w:r>
          </w:p>
        </w:tc>
      </w:tr>
      <w:tr w:rsidR="00496F69" w:rsidRPr="00305FD4" w:rsidTr="00262BDB">
        <w:trPr>
          <w:trHeight w:val="254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III.Taxe pentru servicii speciale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1144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215.2</w:t>
            </w:r>
          </w:p>
        </w:tc>
      </w:tr>
      <w:tr w:rsidR="00496F69" w:rsidRPr="00305FD4" w:rsidTr="00262BDB">
        <w:trPr>
          <w:trHeight w:val="523"/>
          <w:jc w:val="center"/>
        </w:trPr>
        <w:tc>
          <w:tcPr>
            <w:tcW w:w="7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IV. Dobînzi incasate</w:t>
            </w:r>
          </w:p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V.Renta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1411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4.0</w:t>
            </w:r>
          </w:p>
        </w:tc>
      </w:tr>
      <w:tr w:rsidR="00496F69" w:rsidRPr="00305FD4" w:rsidTr="00262BDB">
        <w:trPr>
          <w:trHeight w:val="337"/>
          <w:jc w:val="center"/>
        </w:trPr>
        <w:tc>
          <w:tcPr>
            <w:tcW w:w="7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1415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201.1</w:t>
            </w:r>
          </w:p>
        </w:tc>
      </w:tr>
      <w:tr w:rsidR="00496F69" w:rsidRPr="00305FD4" w:rsidTr="00262BDB">
        <w:trPr>
          <w:trHeight w:val="355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VI.Taxe și plăți administrative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1422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7,0</w:t>
            </w:r>
          </w:p>
        </w:tc>
      </w:tr>
      <w:tr w:rsidR="00496F69" w:rsidRPr="00305FD4" w:rsidTr="00262BDB">
        <w:trPr>
          <w:trHeight w:val="254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VII Alte venituri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1451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</w:tc>
      </w:tr>
      <w:tr w:rsidR="00496F69" w:rsidRPr="00305FD4" w:rsidTr="00262BDB">
        <w:trPr>
          <w:trHeight w:val="363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VIII Resurse atrase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152,5</w:t>
            </w:r>
          </w:p>
        </w:tc>
      </w:tr>
      <w:tr w:rsidR="00496F69" w:rsidRPr="00305FD4" w:rsidTr="00262BDB">
        <w:trPr>
          <w:trHeight w:val="551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IX Transferuri  cu destinație generală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1912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300,6</w:t>
            </w:r>
          </w:p>
        </w:tc>
      </w:tr>
      <w:tr w:rsidR="00496F69" w:rsidRPr="00305FD4" w:rsidTr="00262BDB">
        <w:trPr>
          <w:trHeight w:val="254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X </w:t>
            </w: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Transferuri  cu destinație specială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1911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sz w:val="24"/>
                <w:szCs w:val="24"/>
                <w:lang w:val="ro-RO"/>
              </w:rPr>
              <w:t>2003,7</w:t>
            </w:r>
          </w:p>
        </w:tc>
      </w:tr>
      <w:tr w:rsidR="00496F69" w:rsidRPr="00305FD4" w:rsidTr="00262BDB">
        <w:trPr>
          <w:trHeight w:val="269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96F69" w:rsidRPr="00305FD4" w:rsidTr="00262BDB">
        <w:trPr>
          <w:trHeight w:val="441"/>
          <w:jc w:val="center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VENITURI ÎN TOTAL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69" w:rsidRPr="00305FD4" w:rsidRDefault="00496F69" w:rsidP="00262BD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6139,3</w:t>
            </w:r>
          </w:p>
        </w:tc>
      </w:tr>
    </w:tbl>
    <w:p w:rsidR="00496F69" w:rsidRPr="00305FD4" w:rsidRDefault="00496F69" w:rsidP="00496F69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496F69" w:rsidRPr="00305FD4" w:rsidRDefault="00496F69" w:rsidP="00496F69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496F69" w:rsidRPr="00305FD4" w:rsidRDefault="00496F69" w:rsidP="00496F69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496F69" w:rsidRPr="00305FD4" w:rsidRDefault="00496F69" w:rsidP="00496F69">
      <w:pPr>
        <w:tabs>
          <w:tab w:val="left" w:pos="5850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Secretar al consiliului local                                    Bodean Lora</w:t>
      </w:r>
    </w:p>
    <w:p w:rsidR="00496F69" w:rsidRPr="00305FD4" w:rsidRDefault="00496F69" w:rsidP="00496F69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3F6B97" w:rsidRPr="00496F69" w:rsidRDefault="003F6B97" w:rsidP="00496F69">
      <w:pPr>
        <w:rPr>
          <w:lang w:val="ro-RO"/>
        </w:rPr>
      </w:pPr>
    </w:p>
    <w:sectPr w:rsidR="003F6B97" w:rsidRPr="00496F69" w:rsidSect="0042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04E57"/>
    <w:rsid w:val="003F6B97"/>
    <w:rsid w:val="00426749"/>
    <w:rsid w:val="00496F69"/>
    <w:rsid w:val="00704E57"/>
    <w:rsid w:val="00EC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49"/>
  </w:style>
  <w:style w:type="paragraph" w:styleId="1">
    <w:name w:val="heading 1"/>
    <w:basedOn w:val="a"/>
    <w:next w:val="a"/>
    <w:link w:val="10"/>
    <w:qFormat/>
    <w:rsid w:val="00496F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69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2016-03-10T19:24:00Z</dcterms:created>
  <dcterms:modified xsi:type="dcterms:W3CDTF">2016-03-10T19:30:00Z</dcterms:modified>
</cp:coreProperties>
</file>